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B7" w:rsidRDefault="007B30B7" w:rsidP="007B30B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ΠΡΑΞΗ </w:t>
      </w:r>
    </w:p>
    <w:p w:rsidR="007B30B7" w:rsidRDefault="007B30B7" w:rsidP="007B30B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Αριθμός  </w:t>
      </w:r>
      <w:r w:rsidR="00013C0A">
        <w:rPr>
          <w:rFonts w:asciiTheme="minorHAnsi" w:hAnsiTheme="minorHAnsi" w:cstheme="minorHAnsi"/>
          <w:b/>
        </w:rPr>
        <w:t>44</w:t>
      </w:r>
      <w:r>
        <w:rPr>
          <w:rFonts w:asciiTheme="minorHAnsi" w:hAnsiTheme="minorHAnsi" w:cstheme="minorHAnsi"/>
          <w:b/>
        </w:rPr>
        <w:t xml:space="preserve"> /2021 </w:t>
      </w:r>
    </w:p>
    <w:p w:rsidR="007B30B7" w:rsidRDefault="007B30B7" w:rsidP="007B30B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Η ΠΡΟΕΔΡΟΣ ΠΡΩΤΟΔΙΚΩΝ </w:t>
      </w:r>
    </w:p>
    <w:p w:rsidR="007B30B7" w:rsidRDefault="007B30B7" w:rsidP="007B30B7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:rsidR="007B30B7" w:rsidRDefault="007B30B7" w:rsidP="007B30B7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Αφού έλαβε υπόψη τη με αριθμό 38/2021 Πράξη  για τον επαναπροσδιορισμό των υποθέσεων τακτικής διαδικασίας, ειδικών διαδικασιών και </w:t>
      </w:r>
      <w:proofErr w:type="spellStart"/>
      <w:r>
        <w:rPr>
          <w:rFonts w:asciiTheme="minorHAnsi" w:hAnsiTheme="minorHAnsi" w:cstheme="minorHAnsi"/>
        </w:rPr>
        <w:t>εκουσίας</w:t>
      </w:r>
      <w:proofErr w:type="spellEnd"/>
      <w:r>
        <w:rPr>
          <w:rFonts w:asciiTheme="minorHAnsi" w:hAnsiTheme="minorHAnsi" w:cstheme="minorHAnsi"/>
        </w:rPr>
        <w:t xml:space="preserve"> δικαιοδοσίας που αποσύρθηκαν οίκοθεν από το έκθεμα του Μονομελούς Πρωτοδικείου Μυτιλήνης της δικασίμου της 26</w:t>
      </w:r>
      <w:r>
        <w:rPr>
          <w:rFonts w:asciiTheme="minorHAnsi" w:hAnsiTheme="minorHAnsi" w:cstheme="minorHAnsi"/>
          <w:vertAlign w:val="superscript"/>
        </w:rPr>
        <w:t>ης</w:t>
      </w:r>
      <w:r>
        <w:rPr>
          <w:rFonts w:asciiTheme="minorHAnsi" w:hAnsiTheme="minorHAnsi" w:cstheme="minorHAnsi"/>
        </w:rPr>
        <w:t xml:space="preserve">.2.2021και το γεγονός ότι κατά τη σύνταξη του σχετικού πίνακα που ενσωματώνεται στην ανωτέρω Πράξη  στον αύξοντα αριθμό  </w:t>
      </w:r>
      <w:r>
        <w:rPr>
          <w:rFonts w:asciiTheme="minorHAnsi" w:hAnsiTheme="minorHAnsi" w:cstheme="minorHAnsi"/>
          <w:b/>
        </w:rPr>
        <w:t>22</w:t>
      </w:r>
      <w:r>
        <w:rPr>
          <w:rFonts w:asciiTheme="minorHAnsi" w:hAnsiTheme="minorHAnsi" w:cstheme="minorHAnsi"/>
        </w:rPr>
        <w:t xml:space="preserve"> έγινε εκ παραδρομής εσφαλμένη καταχώριση </w:t>
      </w:r>
    </w:p>
    <w:p w:rsidR="007B30B7" w:rsidRDefault="007B30B7" w:rsidP="007B30B7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Δ ι ο ρ θ ώ ν ε ι </w:t>
      </w:r>
    </w:p>
    <w:p w:rsidR="007B30B7" w:rsidRDefault="007B30B7" w:rsidP="007B30B7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Από το λανθασμένο </w:t>
      </w:r>
    </w:p>
    <w:tbl>
      <w:tblPr>
        <w:tblpPr w:leftFromText="180" w:rightFromText="180" w:bottomFromText="200" w:vertAnchor="text" w:horzAnchor="page" w:tblpX="325" w:tblpY="212"/>
        <w:tblW w:w="11445" w:type="dxa"/>
        <w:tblLayout w:type="fixed"/>
        <w:tblLook w:val="04A0"/>
      </w:tblPr>
      <w:tblGrid>
        <w:gridCol w:w="503"/>
        <w:gridCol w:w="597"/>
        <w:gridCol w:w="1134"/>
        <w:gridCol w:w="1201"/>
        <w:gridCol w:w="1208"/>
        <w:gridCol w:w="634"/>
        <w:gridCol w:w="2626"/>
        <w:gridCol w:w="2333"/>
        <w:gridCol w:w="1209"/>
      </w:tblGrid>
      <w:tr w:rsidR="007B30B7" w:rsidTr="007B30B7">
        <w:trPr>
          <w:trHeight w:val="420"/>
        </w:trPr>
        <w:tc>
          <w:tcPr>
            <w:tcW w:w="11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CDDD"/>
            <w:noWrap/>
            <w:vAlign w:val="center"/>
            <w:hideMark/>
          </w:tcPr>
          <w:p w:rsidR="007B30B7" w:rsidRDefault="007B30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ΤΑΚΤΙΚΗ </w:t>
            </w:r>
            <w:r w:rsidR="0050250F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–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 ΕΙΔΙΚΗ</w:t>
            </w:r>
          </w:p>
        </w:tc>
      </w:tr>
      <w:tr w:rsidR="007B30B7" w:rsidTr="007B30B7">
        <w:trPr>
          <w:trHeight w:val="115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0B7" w:rsidRDefault="007B30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0B7" w:rsidRDefault="007B30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Αρ. Κατάθεσης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0B7" w:rsidRDefault="007B30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Ημ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/νια κατάθεσης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0B7" w:rsidRDefault="007B30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Ημ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/νια προ αναστολής Δικασίμου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0B7" w:rsidRDefault="007B30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Ημ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/νια νέας Δικασίμου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0B7" w:rsidRDefault="007B30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Πινάκιο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0B7" w:rsidRDefault="007B30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Ενάγων - Καλών - Εκκαλών -Παρεμβαίνων -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Προσεπικαλών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0B7" w:rsidRDefault="007B30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Εναγόμενος -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Καθού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η κλήση -Εφεσίβλητος -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καθού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Αναγκαστική παρέμβαση-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Καθού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η Προσεπίκληση 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0B7" w:rsidRDefault="007B30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Αντικείμενο</w:t>
            </w:r>
          </w:p>
        </w:tc>
      </w:tr>
      <w:tr w:rsidR="007B30B7" w:rsidTr="007B30B7">
        <w:trPr>
          <w:trHeight w:val="57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0B7" w:rsidRDefault="007B30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22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0B7" w:rsidRDefault="007B30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0B7" w:rsidRDefault="007B30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7/10/2020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0B7" w:rsidRDefault="007B30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26/2/2021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0B7" w:rsidRDefault="007B30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8/10/2021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0B7" w:rsidRDefault="007B30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44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0B7" w:rsidRDefault="007B30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ΕΥΣΤΡΑΤΙΟΣ ΚΡΑΣΟΠΟΥΛΟΣ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0B7" w:rsidRDefault="007B30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1) ΧΡΗΣΤΟΣ ΚΑΜΑΡΙΑΝΟΣ, 2)ERGO ΑΑΕ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0B7" w:rsidRDefault="007B30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Αποζημίωση από τροχαίο</w:t>
            </w:r>
          </w:p>
        </w:tc>
      </w:tr>
    </w:tbl>
    <w:p w:rsidR="007B30B7" w:rsidRDefault="007B30B7" w:rsidP="007B30B7">
      <w:pPr>
        <w:spacing w:before="24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Στο Ορθό  </w:t>
      </w:r>
    </w:p>
    <w:tbl>
      <w:tblPr>
        <w:tblpPr w:leftFromText="180" w:rightFromText="180" w:bottomFromText="200" w:vertAnchor="text" w:horzAnchor="page" w:tblpX="325" w:tblpY="212"/>
        <w:tblW w:w="11385" w:type="dxa"/>
        <w:tblLayout w:type="fixed"/>
        <w:tblLook w:val="04A0"/>
      </w:tblPr>
      <w:tblGrid>
        <w:gridCol w:w="505"/>
        <w:gridCol w:w="807"/>
        <w:gridCol w:w="1134"/>
        <w:gridCol w:w="1066"/>
        <w:gridCol w:w="1134"/>
        <w:gridCol w:w="708"/>
        <w:gridCol w:w="2695"/>
        <w:gridCol w:w="1985"/>
        <w:gridCol w:w="1351"/>
      </w:tblGrid>
      <w:tr w:rsidR="007B30B7" w:rsidTr="007B30B7">
        <w:trPr>
          <w:trHeight w:val="420"/>
        </w:trPr>
        <w:tc>
          <w:tcPr>
            <w:tcW w:w="11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CDDD"/>
            <w:noWrap/>
            <w:vAlign w:val="center"/>
            <w:hideMark/>
          </w:tcPr>
          <w:p w:rsidR="007B30B7" w:rsidRDefault="007B30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ΤΑΚΤΙΚΗ </w:t>
            </w:r>
            <w:r w:rsidR="0050250F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–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 ΕΙΔΙΚΗ</w:t>
            </w:r>
          </w:p>
        </w:tc>
      </w:tr>
      <w:tr w:rsidR="007B30B7" w:rsidTr="007B30B7">
        <w:trPr>
          <w:trHeight w:val="115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0B7" w:rsidRDefault="007B30B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0B7" w:rsidRDefault="007B30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Αρ. Κατάθεσης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0B7" w:rsidRDefault="007B30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Ημ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/νια κατάθεσης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0B7" w:rsidRDefault="007B30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Ημ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/νια προ αναστολής Δικασίμου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0B7" w:rsidRDefault="007B30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Ημ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/νια νέας Δικασίμου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0B7" w:rsidRDefault="007B30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Πινάκιο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0B7" w:rsidRDefault="007B30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Ενάγων - Καλών - Εκκαλών -Παρεμβαίνων -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Προσεπικαλών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0B7" w:rsidRDefault="007B30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Εναγόμενος -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Καθού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η κλήση -Εφεσίβλητος -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καθού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Αναγκαστική παρέμβαση-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Καθού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η Προσεπίκληση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0B7" w:rsidRDefault="007B30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Αντικείμενο</w:t>
            </w:r>
          </w:p>
        </w:tc>
      </w:tr>
      <w:tr w:rsidR="007B30B7" w:rsidTr="007B30B7">
        <w:trPr>
          <w:trHeight w:val="115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0B7" w:rsidRDefault="007B30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0B7" w:rsidRDefault="007B30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0B7" w:rsidRDefault="007B30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13/10/2020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0B7" w:rsidRDefault="007B30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26/2/2021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0B7" w:rsidRDefault="007B30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8/10/2021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0B7" w:rsidRDefault="007B30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0B7" w:rsidRDefault="007B30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1)ΓΕΩΡΓΙΟΣ ΜΟΥΤΖΟΥΡΕΛΛΗΣ, 2)ΒΙΚΤΩΡΙΑ ΠΕΠΠΑ, 3)ΧΑΡΑΛΑΜΠΟΣ ΓΕΡΑΝΤΩΝΗΣ, 4)ΠΕΡΜΑΝΘΟΥΛΑ ΤΣΙΤΣΑΝΟΥ, 5)ΙΩΑΝΝΗΣ ΚΑΡΑΘΑΝΑΣΗΣ, 6)ΣΤΥΛΙΑΝΟΣ ΚΑΛΑΙΤΖΗΣ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0B7" w:rsidRDefault="007B30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ΕΡΙΕΤΤΑ ΚΟΚΚΙΔΟΥ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0B7" w:rsidRDefault="007B30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Κλήση-αναγνώριση κυριότητας</w:t>
            </w:r>
          </w:p>
        </w:tc>
      </w:tr>
    </w:tbl>
    <w:p w:rsidR="007B30B7" w:rsidRDefault="007B30B7" w:rsidP="007B30B7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Μυτιλήνη 8/03/2021 </w:t>
      </w:r>
    </w:p>
    <w:p w:rsidR="007B30B7" w:rsidRDefault="007B30B7" w:rsidP="007B30B7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Η Πρόεδρος Πρωτοδικών</w:t>
      </w:r>
    </w:p>
    <w:p w:rsidR="00D4572D" w:rsidRDefault="00D4572D" w:rsidP="007B30B7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Τ.Υ.</w:t>
      </w:r>
    </w:p>
    <w:p w:rsidR="007B30B7" w:rsidRDefault="007B30B7" w:rsidP="007B30B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Στέλλα </w:t>
      </w:r>
      <w:proofErr w:type="spellStart"/>
      <w:r>
        <w:rPr>
          <w:rFonts w:asciiTheme="minorHAnsi" w:hAnsiTheme="minorHAnsi" w:cstheme="minorHAnsi"/>
        </w:rPr>
        <w:t>Νακοπούλου</w:t>
      </w:r>
      <w:proofErr w:type="spellEnd"/>
    </w:p>
    <w:p w:rsidR="00C148C4" w:rsidRDefault="00C148C4"/>
    <w:sectPr w:rsidR="00C148C4" w:rsidSect="00C148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B30B7"/>
    <w:rsid w:val="00013C0A"/>
    <w:rsid w:val="0050250F"/>
    <w:rsid w:val="007B30B7"/>
    <w:rsid w:val="00BE06AE"/>
    <w:rsid w:val="00C148C4"/>
    <w:rsid w:val="00D4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240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3</cp:revision>
  <cp:lastPrinted>2021-03-08T10:30:00Z</cp:lastPrinted>
  <dcterms:created xsi:type="dcterms:W3CDTF">2021-03-08T10:39:00Z</dcterms:created>
  <dcterms:modified xsi:type="dcterms:W3CDTF">2021-03-08T10:39:00Z</dcterms:modified>
</cp:coreProperties>
</file>